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0" w:rsidRPr="00333C1D" w:rsidRDefault="001E3917" w:rsidP="00816572">
      <w:pPr>
        <w:pStyle w:val="Bezodstpw"/>
        <w:jc w:val="center"/>
        <w:rPr>
          <w:rFonts w:ascii="Bookman Old Style" w:hAnsi="Bookman Old Style"/>
          <w:b/>
          <w:sz w:val="32"/>
          <w:szCs w:val="32"/>
          <w:lang w:eastAsia="pl-PL"/>
        </w:rPr>
      </w:pPr>
      <w:r>
        <w:rPr>
          <w:rFonts w:ascii="Bookman Old Style" w:hAnsi="Bookman Old Style"/>
          <w:b/>
          <w:sz w:val="28"/>
          <w:szCs w:val="28"/>
          <w:lang w:eastAsia="pl-PL"/>
        </w:rPr>
        <w:t xml:space="preserve">   </w:t>
      </w:r>
      <w:r w:rsidR="005018B0" w:rsidRPr="00333C1D">
        <w:rPr>
          <w:rFonts w:ascii="Bookman Old Style" w:hAnsi="Bookman Old Style"/>
          <w:b/>
          <w:sz w:val="32"/>
          <w:szCs w:val="32"/>
          <w:lang w:eastAsia="pl-PL"/>
        </w:rPr>
        <w:t>ZAJĘCIA KOREKCYJNO – KOMPENSACYJNE:</w:t>
      </w:r>
    </w:p>
    <w:p w:rsidR="00816572" w:rsidRPr="00257959" w:rsidRDefault="00816572" w:rsidP="00816572">
      <w:pPr>
        <w:pStyle w:val="Bezodstpw"/>
        <w:jc w:val="center"/>
        <w:rPr>
          <w:rFonts w:ascii="Bookman Old Style" w:hAnsi="Bookman Old Style"/>
          <w:b/>
          <w:color w:val="FF0000"/>
          <w:sz w:val="32"/>
          <w:szCs w:val="32"/>
          <w:lang w:eastAsia="pl-PL"/>
        </w:rPr>
      </w:pPr>
    </w:p>
    <w:p w:rsidR="00827A2E" w:rsidRPr="00257959" w:rsidRDefault="00257959" w:rsidP="00257959">
      <w:pPr>
        <w:pStyle w:val="Bezodstpw"/>
        <w:numPr>
          <w:ilvl w:val="0"/>
          <w:numId w:val="7"/>
        </w:numPr>
        <w:spacing w:line="276" w:lineRule="auto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  <w:lang w:eastAsia="pl-PL"/>
        </w:rPr>
      </w:pPr>
      <w:r w:rsidRPr="00257959">
        <w:rPr>
          <w:rFonts w:ascii="Bookman Old Style" w:hAnsi="Bookman Old Style"/>
          <w:b/>
          <w:color w:val="FF0000"/>
          <w:sz w:val="32"/>
          <w:szCs w:val="32"/>
          <w:u w:val="single"/>
          <w:lang w:eastAsia="pl-PL"/>
        </w:rPr>
        <w:t>POLSKIE ŚWIĘTA MAJOWE</w:t>
      </w:r>
    </w:p>
    <w:p w:rsidR="00257959" w:rsidRPr="00257959" w:rsidRDefault="00257959" w:rsidP="00257959">
      <w:pPr>
        <w:pStyle w:val="Bezodstpw"/>
        <w:numPr>
          <w:ilvl w:val="0"/>
          <w:numId w:val="7"/>
        </w:numPr>
        <w:spacing w:line="276" w:lineRule="auto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  <w:lang w:eastAsia="pl-PL"/>
        </w:rPr>
      </w:pPr>
      <w:r w:rsidRPr="00257959">
        <w:rPr>
          <w:rFonts w:ascii="Bookman Old Style" w:hAnsi="Bookman Old Style"/>
          <w:b/>
          <w:color w:val="FF0000"/>
          <w:sz w:val="32"/>
          <w:szCs w:val="32"/>
          <w:u w:val="single"/>
          <w:lang w:eastAsia="pl-PL"/>
        </w:rPr>
        <w:t>POLSKA – MOJA OJCZYZNA</w:t>
      </w:r>
    </w:p>
    <w:p w:rsidR="00257959" w:rsidRPr="00333C1D" w:rsidRDefault="00257959" w:rsidP="00816572">
      <w:pPr>
        <w:pStyle w:val="Bezodstpw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  <w:lang w:eastAsia="pl-PL"/>
        </w:rPr>
      </w:pPr>
    </w:p>
    <w:p w:rsidR="005018B0" w:rsidRPr="00816572" w:rsidRDefault="005018B0" w:rsidP="00816572">
      <w:pPr>
        <w:pStyle w:val="Bezodstpw"/>
        <w:jc w:val="both"/>
        <w:rPr>
          <w:rFonts w:ascii="Bookman Old Style" w:hAnsi="Bookman Old Style"/>
          <w:sz w:val="32"/>
          <w:szCs w:val="32"/>
          <w:u w:val="single"/>
          <w:lang w:eastAsia="pl-PL"/>
        </w:rPr>
      </w:pPr>
    </w:p>
    <w:p w:rsidR="00AF5C4C" w:rsidRPr="00947C2C" w:rsidRDefault="00896079" w:rsidP="00AF5C4C">
      <w:pPr>
        <w:spacing w:after="0" w:line="360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3016885</wp:posOffset>
            </wp:positionH>
            <wp:positionV relativeFrom="paragraph">
              <wp:posOffset>5715</wp:posOffset>
            </wp:positionV>
            <wp:extent cx="2981960" cy="2247900"/>
            <wp:effectExtent l="0" t="0" r="8890" b="0"/>
            <wp:wrapTight wrapText="bothSides">
              <wp:wrapPolygon edited="0">
                <wp:start x="0" y="0"/>
                <wp:lineTo x="0" y="21417"/>
                <wp:lineTo x="21526" y="21417"/>
                <wp:lineTo x="21526" y="0"/>
                <wp:lineTo x="0" y="0"/>
              </wp:wrapPolygon>
            </wp:wrapTight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B0"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Janina Majewska</w:t>
      </w:r>
    </w:p>
    <w:p w:rsidR="005018B0" w:rsidRPr="00947C2C" w:rsidRDefault="005018B0" w:rsidP="00AF5C4C">
      <w:pPr>
        <w:spacing w:after="0" w:line="360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„Czy można zrozumieć?”</w:t>
      </w:r>
    </w:p>
    <w:p w:rsidR="005018B0" w:rsidRPr="00257959" w:rsidRDefault="005018B0" w:rsidP="00AF5C4C">
      <w:pPr>
        <w:spacing w:after="0" w:line="360" w:lineRule="auto"/>
        <w:rPr>
          <w:rFonts w:ascii="Bookman Old Style" w:eastAsia="Times New Roman" w:hAnsi="Bookman Old Style" w:cs="Arial"/>
          <w:b/>
          <w:bCs/>
          <w:i/>
          <w:lang w:eastAsia="pl-PL"/>
        </w:rPr>
      </w:pP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Czy to można zrozumieć,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czy w to można uwierzyć,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że kiedyś dzieciom broniono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polskich pacierzy?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Że się po polsku czytać uczono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po kryjomu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i że tylko w domu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i że bardzo ostrożnie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sz w:val="24"/>
          <w:szCs w:val="24"/>
          <w:lang w:eastAsia="pl-PL"/>
        </w:rPr>
        <w:t>o historii polskiej mówić było można</w:t>
      </w: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?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Jakże jesteśmy szczęśliwe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dziś my – polskie dzieci,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w wolnym urodzone kraju!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Jakże jasno dziś nam Biały Orzeł świeci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w dniu Trzeciego Maja!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Dziś w wolnej Polsce naród cały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święci ten dzień radosny,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dzień wolności i chwały,</w:t>
      </w:r>
    </w:p>
    <w:p w:rsidR="005018B0" w:rsidRPr="00947C2C" w:rsidRDefault="005018B0" w:rsidP="00AF5C4C">
      <w:pPr>
        <w:spacing w:after="0" w:line="276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święto wiosny!</w:t>
      </w:r>
    </w:p>
    <w:p w:rsidR="00AF5C4C" w:rsidRDefault="00AF5C4C" w:rsidP="0025795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F5C4C" w:rsidRDefault="005018B0" w:rsidP="00257959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Maj jest miesiącem szczególnym w historii Polski. W pierwszych trzech dniach obchodzone są ważne święta:</w:t>
      </w:r>
    </w:p>
    <w:p w:rsidR="00257959" w:rsidRPr="00816572" w:rsidRDefault="00257959" w:rsidP="00257959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E3917" w:rsidRPr="001E3917" w:rsidRDefault="00257959" w:rsidP="001E39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8890</wp:posOffset>
            </wp:positionV>
            <wp:extent cx="14859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72" w:rsidRPr="00816572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1 maja - </w:t>
      </w:r>
      <w:r w:rsidR="001E3917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Międzynarodowe Święto Pracy </w:t>
      </w:r>
    </w:p>
    <w:p w:rsidR="001E3917" w:rsidRPr="001E3917" w:rsidRDefault="001E3917" w:rsidP="001E3917">
      <w:pPr>
        <w:pStyle w:val="bparactl"/>
        <w:spacing w:before="0" w:beforeAutospacing="0" w:after="0" w:afterAutospacing="0" w:line="360" w:lineRule="auto"/>
        <w:jc w:val="both"/>
        <w:rPr>
          <w:rFonts w:ascii="Bookman Old Style" w:hAnsi="Bookman Old Style"/>
          <w:color w:val="111111"/>
        </w:rPr>
      </w:pPr>
      <w:r>
        <w:rPr>
          <w:rFonts w:ascii="Bookman Old Style" w:hAnsi="Bookman Old Style"/>
          <w:color w:val="111111"/>
        </w:rPr>
        <w:t xml:space="preserve">Święto Pracy lub </w:t>
      </w:r>
      <w:r w:rsidRPr="001E3917">
        <w:rPr>
          <w:rFonts w:ascii="Bookman Old Style" w:hAnsi="Bookman Old Style"/>
          <w:color w:val="111111"/>
        </w:rPr>
        <w:t>Międzynarodowy Dzień Solidarności Ludzi Pracy, popularnie zwany 1 Maja – międzynar</w:t>
      </w:r>
      <w:r>
        <w:rPr>
          <w:rFonts w:ascii="Bookman Old Style" w:hAnsi="Bookman Old Style"/>
          <w:color w:val="111111"/>
        </w:rPr>
        <w:t xml:space="preserve">odowe święto klasy robotniczej </w:t>
      </w:r>
      <w:r w:rsidRPr="001E3917">
        <w:rPr>
          <w:rFonts w:ascii="Bookman Old Style" w:hAnsi="Bookman Old Style"/>
          <w:color w:val="111111"/>
        </w:rPr>
        <w:t>obchodzone od 1890</w:t>
      </w:r>
      <w:r w:rsidR="00AF5C4C">
        <w:rPr>
          <w:rFonts w:ascii="Bookman Old Style" w:hAnsi="Bookman Old Style"/>
          <w:color w:val="111111"/>
        </w:rPr>
        <w:t xml:space="preserve"> roku</w:t>
      </w:r>
      <w:r w:rsidRPr="001E3917">
        <w:rPr>
          <w:rFonts w:ascii="Bookman Old Style" w:hAnsi="Bookman Old Style"/>
          <w:color w:val="111111"/>
        </w:rPr>
        <w:t xml:space="preserve"> corocznie 1 maja. Święto wprowadziła w 1889</w:t>
      </w:r>
      <w:r>
        <w:rPr>
          <w:rFonts w:ascii="Bookman Old Style" w:hAnsi="Bookman Old Style"/>
          <w:color w:val="111111"/>
        </w:rPr>
        <w:t xml:space="preserve"> roku</w:t>
      </w:r>
      <w:r w:rsidRPr="001E3917">
        <w:rPr>
          <w:rFonts w:ascii="Bookman Old Style" w:hAnsi="Bookman Old Style"/>
          <w:color w:val="111111"/>
        </w:rPr>
        <w:t xml:space="preserve"> II Międzynarodówka dla upamiętnienia wydarzeń </w:t>
      </w:r>
      <w:r w:rsidR="00257959">
        <w:rPr>
          <w:rFonts w:ascii="Bookman Old Style" w:hAnsi="Bookman Old Style"/>
          <w:color w:val="111111"/>
        </w:rPr>
        <w:t xml:space="preserve">                              </w:t>
      </w:r>
      <w:r w:rsidRPr="001E3917">
        <w:rPr>
          <w:rFonts w:ascii="Bookman Old Style" w:hAnsi="Bookman Old Style"/>
          <w:color w:val="111111"/>
        </w:rPr>
        <w:t>z pie</w:t>
      </w:r>
      <w:r w:rsidR="00AF5C4C">
        <w:rPr>
          <w:rFonts w:ascii="Bookman Old Style" w:hAnsi="Bookman Old Style"/>
          <w:color w:val="111111"/>
        </w:rPr>
        <w:t xml:space="preserve">rwszych dni maja 1886 w Chicago (Stany Zjednoczone), </w:t>
      </w:r>
      <w:r w:rsidRPr="001E3917">
        <w:rPr>
          <w:rFonts w:ascii="Bookman Old Style" w:hAnsi="Bookman Old Style"/>
          <w:color w:val="111111"/>
        </w:rPr>
        <w:t xml:space="preserve">podczas strajku </w:t>
      </w:r>
      <w:r w:rsidRPr="001E3917">
        <w:rPr>
          <w:rFonts w:ascii="Bookman Old Style" w:hAnsi="Bookman Old Style"/>
          <w:color w:val="111111"/>
        </w:rPr>
        <w:lastRenderedPageBreak/>
        <w:t>będącego częścią ogólnokrajowej kampanii na rzecz wprowadzenia</w:t>
      </w:r>
      <w:r w:rsidR="00610F08">
        <w:rPr>
          <w:rFonts w:ascii="Bookman Old Style" w:hAnsi="Bookman Old Style"/>
          <w:color w:val="111111"/>
        </w:rPr>
        <w:t xml:space="preserve"> </w:t>
      </w:r>
      <w:r w:rsidR="00257959">
        <w:rPr>
          <w:rFonts w:ascii="Bookman Old Style" w:hAnsi="Bookman Old Style"/>
          <w:color w:val="111111"/>
        </w:rPr>
        <w:t xml:space="preserve">                                   </w:t>
      </w:r>
      <w:r w:rsidRPr="001E3917">
        <w:rPr>
          <w:rFonts w:ascii="Bookman Old Style" w:hAnsi="Bookman Old Style"/>
          <w:color w:val="111111"/>
        </w:rPr>
        <w:t xml:space="preserve">8-godzinnego dnia pracy. </w:t>
      </w:r>
    </w:p>
    <w:p w:rsidR="00610F08" w:rsidRDefault="005018B0" w:rsidP="001E391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E3917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Polsce ten dzień jest świętem pańs</w:t>
      </w:r>
      <w:r w:rsidR="00816572" w:rsidRPr="001E391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twowym </w:t>
      </w:r>
      <w:r w:rsidR="001E391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od 1950 r., </w:t>
      </w:r>
      <w:r w:rsidR="00816572" w:rsidRPr="001E391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ustawowo wolnym od pracy i szkoły. </w:t>
      </w:r>
    </w:p>
    <w:p w:rsidR="001C64AC" w:rsidRPr="00816572" w:rsidRDefault="001C64AC" w:rsidP="001E391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maja obchodzimy także katolickie święto Józefa Rzemieślnika. W tym dniu Kościół w sposób szczególny pragnie zwrócić uwagę na pracę ludzką, zarówno w aspekcie wartości chrześcijańskich, jak i społecznych, ogólnoludzkich i narodowych.</w:t>
      </w:r>
    </w:p>
    <w:p w:rsidR="001C64AC" w:rsidRPr="00816572" w:rsidRDefault="001C64AC" w:rsidP="00257959">
      <w:pPr>
        <w:pStyle w:val="NormalnyWeb"/>
        <w:spacing w:before="0" w:beforeAutospacing="0" w:after="150" w:afterAutospacing="0" w:line="360" w:lineRule="auto"/>
        <w:jc w:val="both"/>
        <w:rPr>
          <w:rFonts w:ascii="Bookman Old Style" w:hAnsi="Bookman Old Style"/>
        </w:rPr>
      </w:pPr>
      <w:r w:rsidRPr="00816572">
        <w:rPr>
          <w:rFonts w:ascii="Bookman Old Style" w:hAnsi="Bookman Old Style"/>
        </w:rPr>
        <w:t xml:space="preserve"> </w:t>
      </w:r>
    </w:p>
    <w:p w:rsidR="005018B0" w:rsidRPr="00AF5C4C" w:rsidRDefault="005018B0" w:rsidP="00AF5C4C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  <w:b/>
          <w:sz w:val="28"/>
          <w:szCs w:val="28"/>
          <w:lang w:eastAsia="pl-PL"/>
        </w:rPr>
      </w:pPr>
      <w:r w:rsidRPr="00AF5C4C">
        <w:rPr>
          <w:rFonts w:ascii="Bookman Old Style" w:hAnsi="Bookman Old Style"/>
          <w:b/>
          <w:sz w:val="28"/>
          <w:szCs w:val="28"/>
          <w:lang w:eastAsia="pl-PL"/>
        </w:rPr>
        <w:t>2 maja - Dzień Flagi Rzeczypospolitej Polskiej</w:t>
      </w:r>
      <w:r w:rsidR="00610F08" w:rsidRPr="00AF5C4C">
        <w:rPr>
          <w:rFonts w:ascii="Bookman Old Style" w:hAnsi="Bookman Old Style"/>
          <w:b/>
          <w:spacing w:val="-15"/>
          <w:sz w:val="28"/>
          <w:szCs w:val="28"/>
          <w:lang w:eastAsia="pl-PL"/>
        </w:rPr>
        <w:t xml:space="preserve"> (Dzień Polonii i Polaków za Granicą)</w:t>
      </w:r>
    </w:p>
    <w:p w:rsidR="00257959" w:rsidRDefault="00257959" w:rsidP="00257959">
      <w:pPr>
        <w:pStyle w:val="Akapitzlist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</w:p>
    <w:p w:rsidR="00257959" w:rsidRPr="00947C2C" w:rsidRDefault="00257959" w:rsidP="00947C2C">
      <w:pPr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Czesław Janczarski „Flaga”</w:t>
      </w:r>
    </w:p>
    <w:p w:rsidR="00257959" w:rsidRPr="00947C2C" w:rsidRDefault="00947C2C" w:rsidP="00257959">
      <w:pPr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  <w:r w:rsidRPr="00947C2C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123825</wp:posOffset>
            </wp:positionV>
            <wp:extent cx="2493645" cy="1402080"/>
            <wp:effectExtent l="0" t="0" r="1905" b="7620"/>
            <wp:wrapTight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ight>
            <wp:docPr id="18" name="Obraz 18" descr="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9" w:rsidRPr="00947C2C" w:rsidRDefault="00257959" w:rsidP="00947C2C">
      <w:pPr>
        <w:spacing w:after="0" w:line="276" w:lineRule="auto"/>
        <w:textAlignment w:val="baseline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Powiewa flaga,</w:t>
      </w:r>
      <w:r w:rsidRPr="00947C2C">
        <w:rPr>
          <w:rFonts w:ascii="Bookman Old Style" w:eastAsia="Times New Roman" w:hAnsi="Bookman Old Style" w:cs="Times New Roman"/>
          <w:b/>
          <w:i/>
          <w:noProof/>
          <w:sz w:val="24"/>
          <w:szCs w:val="24"/>
          <w:lang w:eastAsia="pl-PL"/>
        </w:rPr>
        <w:t xml:space="preserve"> 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gdy wiatr się zerwie.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A na tej fladze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biel jest i czerwień.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Czerwień - to miłość,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biel - serce czyste...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Piękne są nasze</w:t>
      </w:r>
      <w:r w:rsidRPr="00947C2C">
        <w:rPr>
          <w:rFonts w:ascii="Bookman Old Style" w:eastAsia="Times New Roman" w:hAnsi="Bookman Old Style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br/>
        <w:t>barwy ojczyste.</w:t>
      </w:r>
    </w:p>
    <w:p w:rsidR="005018B0" w:rsidRPr="00816572" w:rsidRDefault="00610F08" w:rsidP="00610F0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10F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Dzień Flagi obchodzimy na mocy nowelizacji ustawy o godle, barwach i hymnie Rzeczypospolitej Polskiej, uchwalo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nej przez Sejm 20 lutego 2004 roku.</w:t>
      </w:r>
      <w:r w:rsidR="009E3B2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G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łówną rolą </w:t>
      </w:r>
      <w:r w:rsid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obchodów dnia 2 maja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popularyzowanie wiedzy</w:t>
      </w:r>
      <w:r w:rsidR="009E3B2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 polskiej tożsamości i symbolach narodowych. Dzień flagi jest jednym </w:t>
      </w:r>
      <w:r w:rsidR="009E3B2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najmłodszych świąt państwowych</w:t>
      </w:r>
      <w:r w:rsid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816572" w:rsidRDefault="005018B0" w:rsidP="0081657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Polskie barwy narodowe kształtowały się na przestrzeni wielu stuleci. Kolory </w:t>
      </w:r>
      <w:r w:rsidR="00610F0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polskiej </w:t>
      </w: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flagi towarzyszą nierozerwalnie dziejom history</w:t>
      </w:r>
      <w:r w:rsid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cznym naszego narodu, a są nimi:</w:t>
      </w:r>
    </w:p>
    <w:p w:rsidR="00816572" w:rsidRDefault="00816572" w:rsidP="0081657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5018B0" w:rsidRPr="00610F0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czerwień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symbolizująca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krew </w:t>
      </w:r>
      <w:r w:rsidR="00610F0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przelaną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walce w obronie kraju, </w:t>
      </w:r>
    </w:p>
    <w:p w:rsidR="001C64AC" w:rsidRDefault="00816572" w:rsidP="0081657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5018B0" w:rsidRPr="00610F0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biel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symbolizująca wartości duchowe, czystość i niepokalanie. </w:t>
      </w:r>
    </w:p>
    <w:p w:rsidR="001C64AC" w:rsidRPr="00816572" w:rsidRDefault="001C64AC" w:rsidP="001C64AC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Polskie barwy narodowe wywodzą się z barw herbu Królestwa Polskiego i herbu Wielkiego Księstwa Litewskiego. Są odwzorowaniem barw chorągwi polskiej, czyli oficjalnego symbolu państwa od średniowiecza: białego orła na czerwonym tle. Warto wiedzieć, że kolor czerwony na naszej fladze to karmazyn (do 1927 r. cynober), a biały jest srebrnobiały – nie śnieżnobiały.</w:t>
      </w:r>
    </w:p>
    <w:p w:rsidR="001C64AC" w:rsidRPr="00257959" w:rsidRDefault="001C64AC" w:rsidP="00257959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 roku 2000 powszechne stało się noszenie 2 maja biało-czerwonej kokardy narodowej, który to zwyczaj spopularyzował prezydent RP </w:t>
      </w:r>
      <w:r w:rsidR="009E3B2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śp. </w:t>
      </w: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Lech Kaczyński. Jest on kontynuowany przez jego następców – Bronisława Komorowskiego i obecnie Andrzeja Dudę.</w:t>
      </w:r>
    </w:p>
    <w:p w:rsidR="005018B0" w:rsidRPr="001C64AC" w:rsidRDefault="005018B0" w:rsidP="001C64AC">
      <w:pPr>
        <w:pStyle w:val="Akapitzlist"/>
        <w:numPr>
          <w:ilvl w:val="0"/>
          <w:numId w:val="4"/>
        </w:numPr>
        <w:spacing w:after="75" w:line="36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1C64AC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Święto Konstytucji 3 Maja</w:t>
      </w:r>
    </w:p>
    <w:p w:rsidR="00AF5C4C" w:rsidRPr="00816572" w:rsidRDefault="00257959" w:rsidP="00896079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3275330</wp:posOffset>
            </wp:positionH>
            <wp:positionV relativeFrom="paragraph">
              <wp:posOffset>38100</wp:posOffset>
            </wp:positionV>
            <wp:extent cx="242506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9" y="21437"/>
                <wp:lineTo x="21379" y="0"/>
                <wp:lineTo x="0" y="0"/>
              </wp:wrapPolygon>
            </wp:wrapTight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A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3 maja </w:t>
      </w:r>
      <w:r w:rsidR="00610F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1791 roku uchwalono Konstytucję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Rzeczypospolitej Obojga Narodów. Była pierwszą spisaną konstytucją </w:t>
      </w:r>
      <w:r w:rsidR="00947C2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         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nowożytnej Europie, drugą na świecie po amerykańskiej.</w:t>
      </w:r>
      <w:r w:rsidR="001C64A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F5C4C" w:rsidRPr="00816572">
        <w:rPr>
          <w:rFonts w:ascii="Bookman Old Style" w:hAnsi="Bookman Old Style"/>
          <w:sz w:val="24"/>
          <w:szCs w:val="24"/>
        </w:rPr>
        <w:t>Głównymi autorami Ustawy Rządowej, bo taką nazwę nadano Konstytucji 3 Maja, byli: Stanisław August Poniatowski, Ignacy Potocki, Stanisław Małachowski, Hugo Kołłątaj.</w:t>
      </w:r>
    </w:p>
    <w:p w:rsidR="00257959" w:rsidRDefault="00AF5C4C" w:rsidP="0025795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Akt prawny </w:t>
      </w: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zawierał wizję i program budowy nowoc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zesnego państwa i społeczeństwa. </w:t>
      </w:r>
      <w:r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5018B0" w:rsidRPr="00816572">
        <w:rPr>
          <w:rFonts w:ascii="Bookman Old Style" w:eastAsia="Times New Roman" w:hAnsi="Bookman Old Style" w:cs="Times New Roman"/>
          <w:sz w:val="24"/>
          <w:szCs w:val="24"/>
          <w:lang w:eastAsia="pl-PL"/>
        </w:rPr>
        <w:t>Już w dwa dni po uchwaleniu Konstytucji przez Sejm Wielki dzień 3 maja uznano za  święto narodowe, które później z powodu niewoli kraju zostało na długi czas  zawieszone. Przywrócono je po odzyskaniu niepodległości w 1918 roku. W 1951 roku święto zostało oficjalnie zniesione. Od 1990 roku 3 Maja ponownie jest oficjalnym świętem państwowym w</w:t>
      </w:r>
      <w:r w:rsidR="0025795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 Polsce i dniem </w:t>
      </w:r>
      <w:r w:rsidR="00257959" w:rsidRPr="00947C2C">
        <w:rPr>
          <w:rFonts w:ascii="Bookman Old Style" w:eastAsia="Times New Roman" w:hAnsi="Bookman Old Style" w:cs="Times New Roman"/>
          <w:sz w:val="24"/>
          <w:szCs w:val="24"/>
          <w:lang w:eastAsia="pl-PL"/>
        </w:rPr>
        <w:t>wolnym od pracy.</w:t>
      </w:r>
      <w:r w:rsidR="00947C2C" w:rsidRPr="00947C2C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947C2C">
        <w:rPr>
          <w:rFonts w:ascii="Bookman Old Style" w:hAnsi="Bookman Old Style"/>
          <w:sz w:val="24"/>
          <w:szCs w:val="24"/>
          <w:shd w:val="clear" w:color="auto" w:fill="FFFFFF"/>
        </w:rPr>
        <w:t>W tym dniu</w:t>
      </w:r>
      <w:r w:rsidR="00947C2C" w:rsidRPr="00947C2C">
        <w:rPr>
          <w:rFonts w:ascii="Bookman Old Style" w:hAnsi="Bookman Old Style"/>
          <w:sz w:val="24"/>
          <w:szCs w:val="24"/>
          <w:shd w:val="clear" w:color="auto" w:fill="FFFFFF"/>
        </w:rPr>
        <w:t xml:space="preserve"> obchodzo</w:t>
      </w:r>
      <w:r w:rsidR="00947C2C">
        <w:rPr>
          <w:rFonts w:ascii="Bookman Old Style" w:hAnsi="Bookman Old Style"/>
          <w:sz w:val="24"/>
          <w:szCs w:val="24"/>
          <w:shd w:val="clear" w:color="auto" w:fill="FFFFFF"/>
        </w:rPr>
        <w:t xml:space="preserve">ne jest także święto kościelne  - </w:t>
      </w:r>
      <w:r w:rsidR="00947C2C" w:rsidRPr="00947C2C">
        <w:rPr>
          <w:rFonts w:ascii="Bookman Old Style" w:hAnsi="Bookman Old Style"/>
          <w:sz w:val="24"/>
          <w:szCs w:val="24"/>
          <w:shd w:val="clear" w:color="auto" w:fill="FFFFFF"/>
        </w:rPr>
        <w:t>Święto Najświętszej Maryi Panny Królowej Polski.</w:t>
      </w:r>
    </w:p>
    <w:p w:rsidR="00257959" w:rsidRDefault="00257959" w:rsidP="0025795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0278C" w:rsidRPr="00257959" w:rsidRDefault="00257959" w:rsidP="0025795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30278C" w:rsidRPr="00816572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  <w:bdr w:val="none" w:sz="0" w:space="0" w:color="auto" w:frame="1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6026F4E2" wp14:editId="03F94E38">
            <wp:extent cx="480060" cy="48006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78C" w:rsidRPr="00816572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  <w:bdr w:val="none" w:sz="0" w:space="0" w:color="auto" w:frame="1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31B68" wp14:editId="4F4F363A">
            <wp:extent cx="480060" cy="480060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2C" w:rsidRDefault="00947C2C" w:rsidP="00333C1D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47C2C" w:rsidRDefault="00896079" w:rsidP="00333C1D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Wystarczy już  teorii</w:t>
      </w:r>
      <w:r w:rsidR="00947C2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teraz przejdziemy do aktywności.  </w:t>
      </w:r>
    </w:p>
    <w:p w:rsidR="0020123E" w:rsidRPr="00896079" w:rsidRDefault="009E3B2D" w:rsidP="00896079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Aby </w:t>
      </w:r>
      <w:r w:rsidR="00896079"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zdobyć lub </w:t>
      </w:r>
      <w:r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utrwalić </w:t>
      </w:r>
      <w:r w:rsidR="0020123E"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wiedzę o </w:t>
      </w:r>
      <w:r w:rsidR="0020123E" w:rsidRPr="0089607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Polsce</w:t>
      </w:r>
      <w:r w:rsidR="0020123E"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zapoznajcie się z </w:t>
      </w:r>
      <w:r w:rsidR="00333C1D" w:rsidRPr="0089607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prezentacją multimedialną</w:t>
      </w:r>
      <w:r w:rsidR="00333C1D" w:rsidRPr="0089607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333C1D"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(PANIMONIA.PL). Znajdziecie w niej: 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symbole narodowe, czyli: godło, flagę i hymn;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wyjaśnienie słowa hymnu;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nazwiska znanych Polaków;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wyruszycie w ekscytującą podróż śladami pięknych miejsc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</w:t>
      </w:r>
      <w:r w:rsidRPr="00333C1D">
        <w:rPr>
          <w:rFonts w:ascii="Bookman Old Style" w:hAnsi="Bookman Old Style"/>
          <w:sz w:val="24"/>
          <w:szCs w:val="24"/>
          <w:lang w:eastAsia="pl-PL"/>
        </w:rPr>
        <w:t xml:space="preserve"> i wyjątkowych zwierząt;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 xml:space="preserve">usłyszycie hymn </w:t>
      </w:r>
      <w:r w:rsidR="00257959">
        <w:rPr>
          <w:rFonts w:ascii="Bookman Old Style" w:hAnsi="Bookman Old Style"/>
          <w:sz w:val="24"/>
          <w:szCs w:val="24"/>
          <w:lang w:eastAsia="pl-PL"/>
        </w:rPr>
        <w:t>Polski, hymn Unii Europejskiej oraz</w:t>
      </w:r>
      <w:r w:rsidRPr="00333C1D">
        <w:rPr>
          <w:rFonts w:ascii="Bookman Old Style" w:hAnsi="Bookman Old Style"/>
          <w:sz w:val="24"/>
          <w:szCs w:val="24"/>
          <w:lang w:eastAsia="pl-PL"/>
        </w:rPr>
        <w:t xml:space="preserve"> fragment kompozycji chopinowskiej;</w:t>
      </w:r>
    </w:p>
    <w:p w:rsidR="00333C1D" w:rsidRP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usłyszycie kaszubską piosenkę;</w:t>
      </w:r>
    </w:p>
    <w:p w:rsidR="00333C1D" w:rsidRDefault="00333C1D" w:rsidP="00333C1D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333C1D">
        <w:rPr>
          <w:rFonts w:ascii="Bookman Old Style" w:hAnsi="Bookman Old Style"/>
          <w:sz w:val="24"/>
          <w:szCs w:val="24"/>
          <w:lang w:eastAsia="pl-PL"/>
        </w:rPr>
        <w:t>zobaczycie polskie stroje ludowe i tradycyjny taniec.</w:t>
      </w:r>
    </w:p>
    <w:p w:rsidR="00333C1D" w:rsidRPr="00333C1D" w:rsidRDefault="00333C1D" w:rsidP="00333C1D">
      <w:pPr>
        <w:pStyle w:val="Bezodstpw"/>
        <w:ind w:left="72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333C1D" w:rsidRPr="00593575" w:rsidRDefault="00593575" w:rsidP="00333C1D">
      <w:pPr>
        <w:spacing w:before="120" w:after="0" w:line="408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593575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Prezentację znajdziecie na stronie:</w:t>
      </w:r>
    </w:p>
    <w:p w:rsidR="00333C1D" w:rsidRDefault="00593575" w:rsidP="00AF5C4C">
      <w:pPr>
        <w:spacing w:after="0" w:line="360" w:lineRule="auto"/>
        <w:jc w:val="both"/>
        <w:textAlignment w:val="baseline"/>
        <w:rPr>
          <w:rStyle w:val="Hipercze"/>
          <w:rFonts w:ascii="inherit" w:eastAsia="Times New Roman" w:hAnsi="inherit" w:cs="Times New Roman"/>
          <w:sz w:val="24"/>
          <w:szCs w:val="24"/>
          <w:lang w:eastAsia="pl-PL"/>
        </w:rPr>
      </w:pPr>
      <w:hyperlink r:id="rId12" w:history="1">
        <w:r w:rsidRPr="00707E88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https://panimonia.pl/2020/04/27/polska-</w:t>
        </w:r>
        <w:r w:rsidRPr="00707E88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p</w:t>
        </w:r>
        <w:r w:rsidRPr="00707E88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rezentacja-interaktywne-gry-i-karty-pracy/</w:t>
        </w:r>
      </w:hyperlink>
    </w:p>
    <w:p w:rsidR="00593575" w:rsidRDefault="00593575" w:rsidP="00AF5C4C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C41F3" w:rsidRPr="00896079" w:rsidRDefault="008C41F3" w:rsidP="00896079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Dla starszych uczniów dodatkowo </w:t>
      </w:r>
      <w:r w:rsidRPr="0089607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interaktywne ćwiczenie:</w:t>
      </w:r>
    </w:p>
    <w:p w:rsidR="008C41F3" w:rsidRDefault="008C41F3" w:rsidP="00257959">
      <w:pPr>
        <w:spacing w:after="0" w:line="36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51D52">
        <w:rPr>
          <w:rFonts w:ascii="Cambria" w:eastAsia="Times New Roman" w:hAnsi="Cambria" w:cs="Times New Roman"/>
          <w:noProof/>
          <w:color w:val="45818E"/>
          <w:sz w:val="21"/>
          <w:szCs w:val="21"/>
          <w:lang w:eastAsia="pl-PL"/>
        </w:rPr>
        <w:drawing>
          <wp:inline distT="0" distB="0" distL="0" distR="0" wp14:anchorId="76F6B36C" wp14:editId="714E1F0E">
            <wp:extent cx="2565666" cy="1285240"/>
            <wp:effectExtent l="0" t="0" r="6350" b="0"/>
            <wp:docPr id="4" name="Obraz 4" descr="https://1.bp.blogspot.com/-B-fYuC28Olk/XqGypHfpAPI/AAAAAAAAJtU/1EGEZZONmC0zJL8jpmQvloPIiTOrLWwIwCLcBGAsYHQ/s640/nag%25C5%2582o%25CC%2581wek-kopi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fYuC28Olk/XqGypHfpAPI/AAAAAAAAJtU/1EGEZZONmC0zJL8jpmQvloPIiTOrLWwIwCLcBGAsYHQ/s640/nag%25C5%2582o%25CC%2581wek-kopi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70" cy="12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F3" w:rsidRPr="008C41F3" w:rsidRDefault="008C41F3" w:rsidP="00AF5C4C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lang w:eastAsia="pl-PL"/>
        </w:rPr>
      </w:pPr>
      <w:r w:rsidRPr="008C41F3">
        <w:rPr>
          <w:rFonts w:ascii="Bookman Old Style" w:eastAsia="Times New Roman" w:hAnsi="Bookman Old Style" w:cs="Times New Roman"/>
          <w:i/>
          <w:lang w:eastAsia="pl-PL"/>
        </w:rPr>
        <w:t xml:space="preserve">LINK DO </w:t>
      </w:r>
      <w:r w:rsidR="00333C1D">
        <w:rPr>
          <w:rFonts w:ascii="Bookman Old Style" w:eastAsia="Times New Roman" w:hAnsi="Bookman Old Style" w:cs="Times New Roman"/>
          <w:i/>
          <w:lang w:eastAsia="pl-PL"/>
        </w:rPr>
        <w:t xml:space="preserve">ĆWICZENIA </w:t>
      </w:r>
      <w:r w:rsidRPr="008C41F3">
        <w:rPr>
          <w:rFonts w:ascii="Bookman Old Style" w:eastAsia="Times New Roman" w:hAnsi="Bookman Old Style" w:cs="Times New Roman"/>
          <w:i/>
          <w:lang w:eastAsia="pl-PL"/>
        </w:rPr>
        <w:t>PONIŻEJ</w:t>
      </w:r>
    </w:p>
    <w:p w:rsidR="008C41F3" w:rsidRDefault="00FC7403" w:rsidP="008C41F3">
      <w:hyperlink r:id="rId15" w:anchor="more" w:history="1">
        <w:r w:rsidR="008C41F3" w:rsidRPr="006728C0">
          <w:rPr>
            <w:rStyle w:val="Hipercze"/>
          </w:rPr>
          <w:t>https://www.specjalni.pl/2020/04/polska-zadania-w-genially.html?fbclid=IwAR0OUQbHoG18wyENBs7UBzyNFgy-_9IX8s7sAqUDEMAg7M_ednf_Sq4NKiA#more</w:t>
        </w:r>
      </w:hyperlink>
    </w:p>
    <w:p w:rsidR="00333C1D" w:rsidRDefault="00333C1D" w:rsidP="00333C1D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33C1D" w:rsidRPr="00896079" w:rsidRDefault="00333C1D" w:rsidP="00896079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960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 teraz dla wszystkich propozycje ćwiczeń, gier, zadań. Każdy wybierze coś dla siebie. </w:t>
      </w:r>
    </w:p>
    <w:p w:rsidR="009E3B2D" w:rsidRDefault="009E3B2D" w:rsidP="009E3B2D">
      <w:pPr>
        <w:spacing w:after="0" w:line="360" w:lineRule="auto"/>
        <w:jc w:val="right"/>
        <w:textAlignment w:val="baseline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9E3B2D" w:rsidRPr="009E3B2D" w:rsidRDefault="00333C1D" w:rsidP="009E3B2D">
      <w:pPr>
        <w:spacing w:after="0" w:line="360" w:lineRule="auto"/>
        <w:jc w:val="right"/>
        <w:textAlignment w:val="baseline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Dobrej zabawy </w:t>
      </w:r>
      <w:r w:rsidR="009E3B2D" w:rsidRPr="009E3B2D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 i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 miłego </w:t>
      </w:r>
      <w:r w:rsidR="009E3B2D" w:rsidRPr="009E3B2D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świętowania!</w:t>
      </w:r>
    </w:p>
    <w:p w:rsidR="009E3B2D" w:rsidRPr="009E3B2D" w:rsidRDefault="009E3B2D" w:rsidP="009E3B2D">
      <w:pPr>
        <w:spacing w:after="0" w:line="360" w:lineRule="auto"/>
        <w:jc w:val="right"/>
        <w:textAlignment w:val="baseline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9E3B2D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Ewa Zaród – nauczyciel terapii pedagogicznej</w:t>
      </w:r>
    </w:p>
    <w:p w:rsidR="000F0396" w:rsidRDefault="009E3B2D" w:rsidP="00AF5C4C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8C41F3" w:rsidRPr="00816572" w:rsidRDefault="008C41F3" w:rsidP="00AF5C4C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0278C" w:rsidRPr="00816572" w:rsidRDefault="0030278C" w:rsidP="0081657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30278C" w:rsidRPr="0081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03" w:rsidRDefault="00FC7403" w:rsidP="009E3B2D">
      <w:pPr>
        <w:spacing w:after="0" w:line="240" w:lineRule="auto"/>
      </w:pPr>
      <w:r>
        <w:separator/>
      </w:r>
    </w:p>
  </w:endnote>
  <w:endnote w:type="continuationSeparator" w:id="0">
    <w:p w:rsidR="00FC7403" w:rsidRDefault="00FC7403" w:rsidP="009E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03" w:rsidRDefault="00FC7403" w:rsidP="009E3B2D">
      <w:pPr>
        <w:spacing w:after="0" w:line="240" w:lineRule="auto"/>
      </w:pPr>
      <w:r>
        <w:separator/>
      </w:r>
    </w:p>
  </w:footnote>
  <w:footnote w:type="continuationSeparator" w:id="0">
    <w:p w:rsidR="00FC7403" w:rsidRDefault="00FC7403" w:rsidP="009E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97F"/>
      </v:shape>
    </w:pict>
  </w:numPicBullet>
  <w:abstractNum w:abstractNumId="0" w15:restartNumberingAfterBreak="0">
    <w:nsid w:val="12CD740A"/>
    <w:multiLevelType w:val="hybridMultilevel"/>
    <w:tmpl w:val="4686F8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D9E"/>
    <w:multiLevelType w:val="hybridMultilevel"/>
    <w:tmpl w:val="3964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BF2"/>
    <w:multiLevelType w:val="hybridMultilevel"/>
    <w:tmpl w:val="195417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3C6"/>
    <w:multiLevelType w:val="multilevel"/>
    <w:tmpl w:val="D3D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03222"/>
    <w:multiLevelType w:val="hybridMultilevel"/>
    <w:tmpl w:val="EF08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59AD"/>
    <w:multiLevelType w:val="hybridMultilevel"/>
    <w:tmpl w:val="8770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7DAE"/>
    <w:multiLevelType w:val="multilevel"/>
    <w:tmpl w:val="ADF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DA546A"/>
    <w:multiLevelType w:val="hybridMultilevel"/>
    <w:tmpl w:val="BDE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D"/>
    <w:rsid w:val="000F0396"/>
    <w:rsid w:val="001C64AC"/>
    <w:rsid w:val="001E3917"/>
    <w:rsid w:val="0020123E"/>
    <w:rsid w:val="002146BD"/>
    <w:rsid w:val="00257959"/>
    <w:rsid w:val="00292FD3"/>
    <w:rsid w:val="0030278C"/>
    <w:rsid w:val="00333C1D"/>
    <w:rsid w:val="005018B0"/>
    <w:rsid w:val="00593575"/>
    <w:rsid w:val="00610F08"/>
    <w:rsid w:val="00705AAE"/>
    <w:rsid w:val="00816572"/>
    <w:rsid w:val="00827A2E"/>
    <w:rsid w:val="00896079"/>
    <w:rsid w:val="008C41F3"/>
    <w:rsid w:val="00947C2C"/>
    <w:rsid w:val="009870ED"/>
    <w:rsid w:val="009A08F1"/>
    <w:rsid w:val="009E3B2D"/>
    <w:rsid w:val="00AF5C4C"/>
    <w:rsid w:val="00B869D2"/>
    <w:rsid w:val="00F00087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7CD4-CA70-45F6-9117-AE13A09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018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6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6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5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5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5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572"/>
    <w:rPr>
      <w:rFonts w:ascii="Segoe UI" w:hAnsi="Segoe UI" w:cs="Segoe UI"/>
      <w:sz w:val="18"/>
      <w:szCs w:val="18"/>
    </w:rPr>
  </w:style>
  <w:style w:type="paragraph" w:customStyle="1" w:styleId="bparactl">
    <w:name w:val="b_paractl"/>
    <w:basedOn w:val="Normalny"/>
    <w:rsid w:val="001E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B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41F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181">
              <w:marLeft w:val="0"/>
              <w:marRight w:val="2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1.bp.blogspot.com/-B-fYuC28Olk/XqGypHfpAPI/AAAAAAAAJtU/1EGEZZONmC0zJL8jpmQvloPIiTOrLWwIwCLcBGAsYHQ/s1600/nag%C5%82o%CC%81wek-kop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animonia.pl/2020/04/27/polska-prezentacja-interaktywne-gry-i-karty-pra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specjalni.pl/2020/04/polska-zadania-w-genially.html?fbclid=IwAR0OUQbHoG18wyENBs7UBzyNFgy-_9IX8s7sAqUDEMAg7M_ednf_Sq4NKi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dcterms:created xsi:type="dcterms:W3CDTF">2020-04-26T20:21:00Z</dcterms:created>
  <dcterms:modified xsi:type="dcterms:W3CDTF">2020-04-29T10:02:00Z</dcterms:modified>
</cp:coreProperties>
</file>